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2FC04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 Narrow" w:eastAsia="Calibri" w:hAnsi="Arial Narrow" w:cs="Arial"/>
          <w:b/>
          <w:bCs/>
          <w:sz w:val="20"/>
          <w:szCs w:val="20"/>
        </w:rPr>
      </w:pPr>
      <w:bookmarkStart w:id="0" w:name="_Hlk107504914"/>
      <w:r w:rsidRPr="00554AE1">
        <w:rPr>
          <w:rFonts w:ascii="Arial Narrow" w:eastAsia="Calibri" w:hAnsi="Arial Narrow" w:cs="Arial"/>
          <w:b/>
          <w:bCs/>
          <w:sz w:val="20"/>
          <w:szCs w:val="20"/>
        </w:rPr>
        <w:t xml:space="preserve">ANEXO No. </w:t>
      </w:r>
      <w:r>
        <w:rPr>
          <w:rFonts w:ascii="Arial Narrow" w:eastAsia="Calibri" w:hAnsi="Arial Narrow" w:cs="Arial"/>
          <w:b/>
          <w:bCs/>
          <w:sz w:val="20"/>
          <w:szCs w:val="20"/>
        </w:rPr>
        <w:t>2</w:t>
      </w:r>
      <w:r w:rsidRPr="00554AE1">
        <w:rPr>
          <w:rFonts w:ascii="Arial Narrow" w:eastAsia="Calibri" w:hAnsi="Arial Narrow" w:cs="Arial"/>
          <w:b/>
          <w:bCs/>
          <w:sz w:val="20"/>
          <w:szCs w:val="20"/>
        </w:rPr>
        <w:t xml:space="preserve"> COMPROMISO EQUIPO MÍNIMO DE TRABAJO</w:t>
      </w:r>
    </w:p>
    <w:bookmarkEnd w:id="0"/>
    <w:p w14:paraId="453AF002" w14:textId="412D2AA5" w:rsidR="0065351D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7CC9CD16" w14:textId="64CDBA54" w:rsidR="0065351D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01164C4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>Ciudad y Fecha:</w:t>
      </w:r>
    </w:p>
    <w:p w14:paraId="4F79FC1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15C7E6B4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>Señores:</w:t>
      </w:r>
    </w:p>
    <w:p w14:paraId="30EA541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 xml:space="preserve">Canal Regional de Televisión del Caribe Ltda. (TELECARIBE) </w:t>
      </w:r>
    </w:p>
    <w:p w14:paraId="28A9DCBD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1786105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0D2D6646" w14:textId="0042F79C" w:rsidR="0065351D" w:rsidRPr="00554AE1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highlight w:val="lightGray"/>
        </w:rPr>
      </w:pPr>
      <w:r w:rsidRPr="00554AE1">
        <w:rPr>
          <w:rFonts w:ascii="Arial Narrow" w:hAnsi="Arial Narrow" w:cs="Arial"/>
          <w:b/>
          <w:sz w:val="20"/>
          <w:szCs w:val="20"/>
        </w:rPr>
        <w:t>REFERENCIA:</w:t>
      </w:r>
      <w:r w:rsidRPr="00554AE1">
        <w:rPr>
          <w:rFonts w:ascii="Arial Narrow" w:eastAsia="Arial Narrow" w:hAnsi="Arial Narrow"/>
          <w:sz w:val="20"/>
          <w:szCs w:val="20"/>
        </w:rPr>
        <w:t xml:space="preserve"> Convocatoria Publica 0</w:t>
      </w:r>
      <w:r w:rsidR="00FB0A13">
        <w:rPr>
          <w:rFonts w:ascii="Arial Narrow" w:eastAsia="Arial Narrow" w:hAnsi="Arial Narrow"/>
          <w:sz w:val="20"/>
          <w:szCs w:val="20"/>
        </w:rPr>
        <w:t>11</w:t>
      </w:r>
      <w:r w:rsidRPr="00554AE1">
        <w:rPr>
          <w:rFonts w:ascii="Arial Narrow" w:eastAsia="Arial Narrow" w:hAnsi="Arial Narrow"/>
          <w:sz w:val="20"/>
          <w:szCs w:val="20"/>
        </w:rPr>
        <w:t xml:space="preserve">-2024 </w:t>
      </w:r>
    </w:p>
    <w:p w14:paraId="21B9334B" w14:textId="77777777" w:rsidR="0065351D" w:rsidRPr="00554AE1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highlight w:val="lightGray"/>
        </w:rPr>
      </w:pPr>
    </w:p>
    <w:p w14:paraId="58F18FFF" w14:textId="77777777" w:rsidR="0065351D" w:rsidRPr="00554AE1" w:rsidRDefault="0065351D" w:rsidP="0065351D">
      <w:pPr>
        <w:jc w:val="both"/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 xml:space="preserve">Objeto: </w:t>
      </w:r>
      <w:r w:rsidRPr="00554AE1">
        <w:rPr>
          <w:rFonts w:ascii="Arial Narrow" w:hAnsi="Arial Narrow" w:cs="Arial"/>
          <w:sz w:val="20"/>
          <w:szCs w:val="20"/>
        </w:rPr>
        <w:t>Fortalecer la infraestructura física instalada del canal a través de la remodelación y mejoramiento locativo para lograr optimizar los espacios para la producción de contenidos de televisión, preservar la memoria audiovisual e impulsar los contenedores de la parrilla de programación del canal Telecaribe.</w:t>
      </w:r>
    </w:p>
    <w:p w14:paraId="462E1BFA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956"/>
        </w:tabs>
        <w:ind w:left="2835" w:hanging="3934"/>
        <w:jc w:val="right"/>
        <w:rPr>
          <w:rFonts w:ascii="Arial Narrow" w:eastAsia="Calibri" w:hAnsi="Arial Narrow"/>
          <w:sz w:val="20"/>
          <w:szCs w:val="20"/>
        </w:rPr>
      </w:pPr>
    </w:p>
    <w:p w14:paraId="71F426B3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Arial Narrow" w:hAnsi="Arial Narrow"/>
          <w:color w:val="000000"/>
          <w:sz w:val="20"/>
          <w:szCs w:val="20"/>
          <w:lang w:eastAsia="es-CO"/>
        </w:rPr>
      </w:pPr>
      <w:r w:rsidRPr="00554AE1">
        <w:rPr>
          <w:rFonts w:ascii="Arial Narrow" w:eastAsia="Calibri" w:hAnsi="Arial Narrow" w:cs="Calibri"/>
          <w:sz w:val="20"/>
          <w:szCs w:val="20"/>
        </w:rPr>
        <w:t xml:space="preserve">Yo, ____________________________ [indicar Nombre del Proponte (si es persona natural) / representante legal (si es persona jurídica)], identificado con cédula de ciudadanía No. ______________ expedida en la ciudad de ______________, manifiesto bajo la </w:t>
      </w:r>
      <w:r w:rsidRPr="00554AE1">
        <w:rPr>
          <w:rFonts w:ascii="Arial Narrow" w:eastAsia="Calibri" w:hAnsi="Arial Narrow" w:cs="Calibri"/>
          <w:b/>
          <w:bCs/>
          <w:sz w:val="20"/>
          <w:szCs w:val="20"/>
        </w:rPr>
        <w:t>gravedad de juramento</w:t>
      </w:r>
      <w:r w:rsidRPr="00554AE1">
        <w:rPr>
          <w:rFonts w:ascii="Arial Narrow" w:eastAsia="Calibri" w:hAnsi="Arial Narrow" w:cs="Calibri"/>
          <w:sz w:val="20"/>
          <w:szCs w:val="20"/>
        </w:rPr>
        <w:t xml:space="preserve"> que, en caso de resultar adjudicatario del presente proceso, contaré con el equipo mínimo de trabajo requerido por TELECARIBE, según los requisitos académicos y de experiencia contenidos en el anexo técnico, estudios previos y demás documentos que componen el proceso contractual. </w:t>
      </w:r>
    </w:p>
    <w:p w14:paraId="3E7D9BE9" w14:textId="77777777" w:rsidR="0065351D" w:rsidRPr="00554AE1" w:rsidRDefault="0065351D" w:rsidP="0065351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b/>
          <w:bCs/>
          <w:color w:val="222222"/>
          <w:sz w:val="20"/>
          <w:szCs w:val="20"/>
        </w:rPr>
        <w:t> </w:t>
      </w:r>
    </w:p>
    <w:p w14:paraId="73D30F49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419"/>
          <w:tab w:val="right" w:pos="8838"/>
        </w:tabs>
        <w:ind w:right="51"/>
        <w:rPr>
          <w:rFonts w:ascii="Arial Narrow" w:eastAsia="Calibri" w:hAnsi="Arial Narrow" w:cs="Tahoma"/>
          <w:sz w:val="20"/>
          <w:szCs w:val="20"/>
        </w:rPr>
      </w:pPr>
      <w:r w:rsidRPr="00554AE1">
        <w:rPr>
          <w:rFonts w:ascii="Arial Narrow" w:eastAsia="Calibri" w:hAnsi="Arial Narrow" w:cs="Tahoma"/>
          <w:sz w:val="20"/>
          <w:szCs w:val="20"/>
        </w:rPr>
        <w:t>REPRESENTANTE LEGAL: ___________________________________________</w:t>
      </w:r>
    </w:p>
    <w:p w14:paraId="02FE54F7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419"/>
          <w:tab w:val="right" w:pos="8838"/>
        </w:tabs>
        <w:ind w:right="51"/>
        <w:rPr>
          <w:rFonts w:ascii="Arial Narrow" w:eastAsia="Calibri" w:hAnsi="Arial Narrow" w:cs="Tahoma"/>
          <w:sz w:val="20"/>
          <w:szCs w:val="20"/>
        </w:rPr>
      </w:pPr>
      <w:r w:rsidRPr="00554AE1">
        <w:rPr>
          <w:rFonts w:ascii="Arial Narrow" w:eastAsia="Calibri" w:hAnsi="Arial Narrow" w:cs="Tahoma"/>
          <w:i/>
          <w:iCs/>
          <w:sz w:val="20"/>
          <w:szCs w:val="20"/>
        </w:rPr>
        <w:t>CEDULA DE CIUDADANÍA O DE EXTRANJERÍA:</w:t>
      </w:r>
      <w:r w:rsidRPr="00554AE1">
        <w:rPr>
          <w:rFonts w:ascii="Arial Narrow" w:eastAsia="Calibri" w:hAnsi="Arial Narrow" w:cs="Tahoma"/>
          <w:bCs/>
          <w:sz w:val="20"/>
          <w:szCs w:val="20"/>
        </w:rPr>
        <w:t xml:space="preserve"> ___________________________</w:t>
      </w:r>
    </w:p>
    <w:p w14:paraId="720E3B8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RAZÓN SOCIAL: ____________________________________________________</w:t>
      </w:r>
    </w:p>
    <w:p w14:paraId="270DB16A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NIT: _____________________________________________________________</w:t>
      </w:r>
    </w:p>
    <w:p w14:paraId="535BE920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DIRECCIÓN: _______________________________________________________</w:t>
      </w:r>
    </w:p>
    <w:p w14:paraId="080B649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TELÉFONO: ________________________________________________________</w:t>
      </w:r>
    </w:p>
    <w:p w14:paraId="381FBBC5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FAX: ______________________________________________________________</w:t>
      </w:r>
    </w:p>
    <w:p w14:paraId="34733B2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CORREO ELECTRÓNICO: ______________________________________________</w:t>
      </w:r>
    </w:p>
    <w:p w14:paraId="43B0FEB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789"/>
        </w:tabs>
        <w:ind w:right="51"/>
        <w:jc w:val="both"/>
        <w:rPr>
          <w:rFonts w:ascii="Arial Narrow" w:eastAsia="Calibri" w:hAnsi="Arial Narrow" w:cs="Calibri"/>
          <w:b/>
          <w:bCs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Firma y nombre (representante legal de la sociedad, representante del consorcio o unión temporal o apoderado según el caso)</w:t>
      </w:r>
      <w:r w:rsidRPr="00554AE1">
        <w:rPr>
          <w:rFonts w:ascii="Arial Narrow" w:eastAsia="Calibri" w:hAnsi="Arial Narrow" w:cs="Calibri"/>
          <w:b/>
          <w:bCs/>
          <w:sz w:val="20"/>
          <w:szCs w:val="20"/>
        </w:rPr>
        <w:t>.</w:t>
      </w:r>
    </w:p>
    <w:p w14:paraId="782796A0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</w:pPr>
    </w:p>
    <w:p w14:paraId="21CA7F8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</w:pPr>
      <w:r w:rsidRPr="00554AE1"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  <w:t>El presente documento debe estar suscrito por el proponente individual o por el representante legal de la figura asociativa según aplique</w:t>
      </w:r>
    </w:p>
    <w:p w14:paraId="708AF3D8" w14:textId="77777777" w:rsidR="0065351D" w:rsidRPr="00554AE1" w:rsidRDefault="0065351D" w:rsidP="0065351D">
      <w:pPr>
        <w:shd w:val="clear" w:color="auto" w:fill="FFFFFF"/>
        <w:jc w:val="both"/>
        <w:rPr>
          <w:rFonts w:ascii="Arial Narrow" w:hAnsi="Arial Narrow" w:cs="Arial"/>
          <w:color w:val="222222"/>
          <w:sz w:val="20"/>
          <w:szCs w:val="20"/>
          <w:lang w:val="es-419" w:eastAsia="es-419"/>
        </w:rPr>
      </w:pPr>
    </w:p>
    <w:p w14:paraId="1DB9A034" w14:textId="77777777" w:rsidR="0065351D" w:rsidRPr="00FA2258" w:rsidRDefault="0065351D" w:rsidP="0065351D">
      <w:pPr>
        <w:shd w:val="clear" w:color="auto" w:fill="FFFFFF"/>
        <w:jc w:val="both"/>
        <w:rPr>
          <w:rFonts w:ascii="Arial Narrow" w:hAnsi="Arial Narrow" w:cs="Arial"/>
          <w:color w:val="222222"/>
          <w:sz w:val="20"/>
          <w:szCs w:val="20"/>
          <w:lang w:val="es-419" w:eastAsia="es-419"/>
        </w:rPr>
      </w:pPr>
    </w:p>
    <w:p w14:paraId="7543B2BE" w14:textId="77777777" w:rsidR="0065351D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Arial Narrow" w:hAnsi="Arial Narrow" w:cs="Arial"/>
          <w:b/>
          <w:bCs/>
          <w:sz w:val="20"/>
          <w:szCs w:val="20"/>
        </w:rPr>
      </w:pPr>
    </w:p>
    <w:p w14:paraId="21773A0D" w14:textId="413C2562" w:rsidR="00902C0E" w:rsidRPr="0065351D" w:rsidRDefault="00902C0E" w:rsidP="0065351D"/>
    <w:sectPr w:rsidR="00902C0E" w:rsidRPr="0065351D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DD71B" w14:textId="77777777" w:rsidR="00880E60" w:rsidRDefault="00880E60" w:rsidP="00AC130E">
      <w:r>
        <w:separator/>
      </w:r>
    </w:p>
  </w:endnote>
  <w:endnote w:type="continuationSeparator" w:id="0">
    <w:p w14:paraId="1A8177FC" w14:textId="77777777" w:rsidR="00880E60" w:rsidRDefault="00880E60" w:rsidP="00A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7841E" w14:textId="77777777" w:rsidR="00880E60" w:rsidRDefault="00880E60" w:rsidP="00AC130E">
      <w:r>
        <w:separator/>
      </w:r>
    </w:p>
  </w:footnote>
  <w:footnote w:type="continuationSeparator" w:id="0">
    <w:p w14:paraId="6351324E" w14:textId="77777777" w:rsidR="00880E60" w:rsidRDefault="00880E60" w:rsidP="00AC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F374" w14:textId="3E05161E" w:rsidR="007A6BDC" w:rsidRDefault="007A6BDC" w:rsidP="007A6BDC">
    <w:pPr>
      <w:autoSpaceDE w:val="0"/>
      <w:autoSpaceDN w:val="0"/>
      <w:adjustRightInd w:val="0"/>
      <w:rPr>
        <w:rFonts w:ascii="Arial" w:hAnsi="Arial" w:cs="Arial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8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8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127588"/>
    <w:rsid w:val="001506DE"/>
    <w:rsid w:val="001B0500"/>
    <w:rsid w:val="00201F2D"/>
    <w:rsid w:val="002547DC"/>
    <w:rsid w:val="002F096B"/>
    <w:rsid w:val="003126A5"/>
    <w:rsid w:val="003A2718"/>
    <w:rsid w:val="003D294C"/>
    <w:rsid w:val="003E52AF"/>
    <w:rsid w:val="005E2393"/>
    <w:rsid w:val="006471C1"/>
    <w:rsid w:val="0065351D"/>
    <w:rsid w:val="00707643"/>
    <w:rsid w:val="00752829"/>
    <w:rsid w:val="0077395B"/>
    <w:rsid w:val="00787871"/>
    <w:rsid w:val="007A439A"/>
    <w:rsid w:val="007A6BDC"/>
    <w:rsid w:val="00866B32"/>
    <w:rsid w:val="00880E60"/>
    <w:rsid w:val="00883160"/>
    <w:rsid w:val="00902C0E"/>
    <w:rsid w:val="00AC130E"/>
    <w:rsid w:val="00BB133C"/>
    <w:rsid w:val="00BC39F6"/>
    <w:rsid w:val="00C73C7A"/>
    <w:rsid w:val="00D72384"/>
    <w:rsid w:val="00FB0A13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 Alberto Sepulveda Argaez</dc:creator>
  <cp:lastModifiedBy>SECRETARIA GENERAL</cp:lastModifiedBy>
  <cp:revision>2</cp:revision>
  <dcterms:created xsi:type="dcterms:W3CDTF">2024-09-20T17:04:00Z</dcterms:created>
  <dcterms:modified xsi:type="dcterms:W3CDTF">2024-09-20T17:04:00Z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