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84FD7" w14:textId="77777777" w:rsidR="004B20E7" w:rsidRPr="00930C5D" w:rsidRDefault="00930C5D" w:rsidP="00245D59">
      <w:pPr>
        <w:spacing w:after="0" w:line="240" w:lineRule="auto"/>
        <w:ind w:right="49"/>
        <w:jc w:val="center"/>
        <w:rPr>
          <w:rFonts w:ascii="Arial Narrow" w:eastAsia="Times New Roman" w:hAnsi="Arial Narrow" w:cs="Arial"/>
          <w:sz w:val="24"/>
          <w:szCs w:val="24"/>
        </w:rPr>
      </w:pPr>
      <w:r w:rsidRPr="00930C5D">
        <w:rPr>
          <w:rFonts w:ascii="Arial Narrow" w:eastAsia="Tahoma" w:hAnsi="Arial Narrow" w:cs="Arial"/>
          <w:b/>
          <w:color w:val="000000"/>
          <w:sz w:val="20"/>
          <w:szCs w:val="20"/>
        </w:rPr>
        <w:t xml:space="preserve">Anexo </w:t>
      </w:r>
      <w:r w:rsidR="003C3D54" w:rsidRPr="00930C5D">
        <w:rPr>
          <w:rFonts w:ascii="Arial Narrow" w:eastAsia="Tahoma" w:hAnsi="Arial Narrow" w:cs="Arial"/>
          <w:b/>
          <w:color w:val="000000"/>
          <w:sz w:val="20"/>
          <w:szCs w:val="20"/>
        </w:rPr>
        <w:t>No. 1</w:t>
      </w:r>
      <w:r w:rsidR="002E00E4" w:rsidRPr="00930C5D">
        <w:rPr>
          <w:rFonts w:ascii="Arial Narrow" w:eastAsia="Tahoma" w:hAnsi="Arial Narrow" w:cs="Arial"/>
          <w:b/>
          <w:color w:val="000000"/>
          <w:sz w:val="20"/>
          <w:szCs w:val="20"/>
        </w:rPr>
        <w:t>2- APOYO</w:t>
      </w:r>
      <w:r w:rsidR="00B626CE" w:rsidRPr="00930C5D">
        <w:rPr>
          <w:rFonts w:ascii="Arial Narrow" w:eastAsia="Tahoma" w:hAnsi="Arial Narrow" w:cs="Arial"/>
          <w:b/>
          <w:color w:val="000000"/>
          <w:sz w:val="20"/>
          <w:szCs w:val="20"/>
        </w:rPr>
        <w:t xml:space="preserve"> A LA INDUSTRIA NACIONAL</w:t>
      </w:r>
    </w:p>
    <w:p w14:paraId="0A0BA51B" w14:textId="77777777" w:rsidR="004B20E7" w:rsidRPr="00930C5D" w:rsidRDefault="004B20E7">
      <w:pPr>
        <w:spacing w:after="0" w:line="240" w:lineRule="auto"/>
        <w:rPr>
          <w:rFonts w:ascii="Arial Narrow" w:eastAsia="Times New Roman" w:hAnsi="Arial Narrow" w:cs="Arial"/>
          <w:sz w:val="24"/>
          <w:szCs w:val="24"/>
        </w:rPr>
      </w:pPr>
    </w:p>
    <w:p w14:paraId="7BC9A08C" w14:textId="77777777" w:rsidR="004B20E7" w:rsidRPr="00930C5D" w:rsidRDefault="00245D59">
      <w:pPr>
        <w:spacing w:after="0" w:line="240" w:lineRule="auto"/>
        <w:rPr>
          <w:rFonts w:ascii="Arial Narrow" w:eastAsia="Tahoma" w:hAnsi="Arial Narrow" w:cs="Arial"/>
          <w:color w:val="000000"/>
          <w:sz w:val="20"/>
          <w:szCs w:val="20"/>
        </w:rPr>
      </w:pPr>
      <w:r w:rsidRPr="00930C5D">
        <w:rPr>
          <w:rFonts w:ascii="Arial Narrow" w:eastAsia="Tahoma" w:hAnsi="Arial Narrow" w:cs="Arial"/>
          <w:color w:val="000000"/>
          <w:sz w:val="20"/>
          <w:szCs w:val="20"/>
        </w:rPr>
        <w:t xml:space="preserve">Puerto Colombia, 2024. </w:t>
      </w:r>
    </w:p>
    <w:p w14:paraId="01210D5B" w14:textId="77777777" w:rsidR="00245D59" w:rsidRPr="00930C5D" w:rsidRDefault="00245D59">
      <w:pPr>
        <w:spacing w:after="0" w:line="240" w:lineRule="auto"/>
        <w:rPr>
          <w:rFonts w:ascii="Arial Narrow" w:eastAsia="Times New Roman" w:hAnsi="Arial Narrow" w:cs="Arial"/>
          <w:sz w:val="24"/>
          <w:szCs w:val="24"/>
        </w:rPr>
      </w:pPr>
    </w:p>
    <w:p w14:paraId="6C09FE26" w14:textId="77777777" w:rsidR="004B20E7" w:rsidRPr="00930C5D" w:rsidRDefault="0038250A">
      <w:pPr>
        <w:spacing w:after="0" w:line="240" w:lineRule="auto"/>
        <w:rPr>
          <w:rFonts w:ascii="Arial Narrow" w:eastAsia="Times New Roman" w:hAnsi="Arial Narrow" w:cs="Arial"/>
          <w:sz w:val="24"/>
          <w:szCs w:val="24"/>
        </w:rPr>
      </w:pPr>
      <w:r w:rsidRPr="00930C5D">
        <w:rPr>
          <w:rFonts w:ascii="Arial Narrow" w:eastAsia="Tahoma" w:hAnsi="Arial Narrow" w:cs="Arial"/>
          <w:color w:val="000000"/>
          <w:sz w:val="20"/>
          <w:szCs w:val="20"/>
        </w:rPr>
        <w:t>Señores </w:t>
      </w:r>
    </w:p>
    <w:p w14:paraId="5667EA72" w14:textId="77777777" w:rsidR="004B20E7" w:rsidRPr="00930C5D" w:rsidRDefault="007C6E13">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 xml:space="preserve">Canal Regional de Televisión del Caribe Ltda. (TELECARIBE) </w:t>
      </w:r>
    </w:p>
    <w:p w14:paraId="6B99F958" w14:textId="77777777" w:rsidR="004B20E7" w:rsidRPr="00930C5D" w:rsidRDefault="004B20E7">
      <w:pPr>
        <w:spacing w:after="0" w:line="240" w:lineRule="auto"/>
        <w:rPr>
          <w:rFonts w:ascii="Arial Narrow" w:eastAsia="Times New Roman" w:hAnsi="Arial Narrow" w:cs="Arial"/>
          <w:sz w:val="24"/>
          <w:szCs w:val="24"/>
        </w:rPr>
      </w:pPr>
    </w:p>
    <w:p w14:paraId="0CFF8E52" w14:textId="13369D6B" w:rsidR="004B20E7" w:rsidRPr="00930C5D" w:rsidRDefault="0038250A">
      <w:pPr>
        <w:spacing w:after="0" w:line="240" w:lineRule="auto"/>
        <w:rPr>
          <w:rFonts w:ascii="Arial Narrow" w:eastAsia="Times New Roman" w:hAnsi="Arial Narrow" w:cs="Arial"/>
          <w:sz w:val="24"/>
          <w:szCs w:val="24"/>
        </w:rPr>
      </w:pPr>
      <w:r w:rsidRPr="00930C5D">
        <w:rPr>
          <w:rFonts w:ascii="Arial Narrow" w:eastAsia="Tahoma" w:hAnsi="Arial Narrow" w:cs="Arial"/>
          <w:color w:val="000000"/>
          <w:sz w:val="20"/>
          <w:szCs w:val="20"/>
        </w:rPr>
        <w:t xml:space="preserve">Referencia: </w:t>
      </w:r>
      <w:r w:rsidR="007C6E13" w:rsidRPr="00930C5D">
        <w:rPr>
          <w:rFonts w:ascii="Arial Narrow" w:eastAsia="Tahoma" w:hAnsi="Arial Narrow" w:cs="Arial"/>
          <w:color w:val="000000"/>
          <w:sz w:val="20"/>
          <w:szCs w:val="20"/>
        </w:rPr>
        <w:t xml:space="preserve">Convocatoria </w:t>
      </w:r>
      <w:r w:rsidR="002E00E4" w:rsidRPr="00930C5D">
        <w:rPr>
          <w:rFonts w:ascii="Arial Narrow" w:eastAsia="Tahoma" w:hAnsi="Arial Narrow" w:cs="Arial"/>
          <w:color w:val="000000"/>
          <w:sz w:val="20"/>
          <w:szCs w:val="20"/>
        </w:rPr>
        <w:t>pública</w:t>
      </w:r>
      <w:r w:rsidR="007C6E13" w:rsidRPr="00930C5D">
        <w:rPr>
          <w:rFonts w:ascii="Arial Narrow" w:eastAsia="Tahoma" w:hAnsi="Arial Narrow" w:cs="Arial"/>
          <w:color w:val="000000"/>
          <w:sz w:val="20"/>
          <w:szCs w:val="20"/>
        </w:rPr>
        <w:t xml:space="preserve"> 00</w:t>
      </w:r>
      <w:r w:rsidR="00316312">
        <w:rPr>
          <w:rFonts w:ascii="Arial Narrow" w:eastAsia="Tahoma" w:hAnsi="Arial Narrow" w:cs="Arial"/>
          <w:color w:val="000000"/>
          <w:sz w:val="20"/>
          <w:szCs w:val="20"/>
        </w:rPr>
        <w:t>11</w:t>
      </w:r>
      <w:r w:rsidR="007C6E13" w:rsidRPr="00930C5D">
        <w:rPr>
          <w:rFonts w:ascii="Arial Narrow" w:eastAsia="Tahoma" w:hAnsi="Arial Narrow" w:cs="Arial"/>
          <w:color w:val="000000"/>
          <w:sz w:val="20"/>
          <w:szCs w:val="20"/>
        </w:rPr>
        <w:t xml:space="preserve">-2024 </w:t>
      </w:r>
    </w:p>
    <w:p w14:paraId="4303A240" w14:textId="77777777" w:rsidR="004B20E7" w:rsidRPr="00930C5D" w:rsidRDefault="004B20E7">
      <w:pPr>
        <w:spacing w:after="240" w:line="240" w:lineRule="auto"/>
        <w:rPr>
          <w:rFonts w:ascii="Arial Narrow" w:eastAsia="Times New Roman" w:hAnsi="Arial Narrow" w:cs="Arial"/>
          <w:sz w:val="24"/>
          <w:szCs w:val="24"/>
        </w:rPr>
      </w:pPr>
    </w:p>
    <w:p w14:paraId="7D744F82" w14:textId="77777777" w:rsidR="004B20E7" w:rsidRPr="00930C5D" w:rsidRDefault="0038250A">
      <w:pPr>
        <w:spacing w:after="0" w:line="240" w:lineRule="auto"/>
        <w:ind w:right="49"/>
        <w:jc w:val="both"/>
        <w:rPr>
          <w:rFonts w:ascii="Arial Narrow" w:eastAsia="Times New Roman" w:hAnsi="Arial Narrow" w:cs="Arial"/>
          <w:sz w:val="24"/>
          <w:szCs w:val="24"/>
        </w:rPr>
      </w:pPr>
      <w:r w:rsidRPr="00930C5D">
        <w:rPr>
          <w:rFonts w:ascii="Arial Narrow" w:eastAsia="Tahoma" w:hAnsi="Arial Narrow" w:cs="Arial"/>
          <w:color w:val="000000"/>
          <w:sz w:val="20"/>
          <w:szCs w:val="20"/>
        </w:rPr>
        <w:t>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indicar el origen de los</w:t>
      </w:r>
      <w:r w:rsidR="00732E8A" w:rsidRPr="00930C5D">
        <w:rPr>
          <w:rFonts w:ascii="Arial Narrow" w:eastAsia="Tahoma" w:hAnsi="Arial Narrow" w:cs="Arial"/>
          <w:color w:val="000000"/>
          <w:sz w:val="20"/>
          <w:szCs w:val="20"/>
        </w:rPr>
        <w:t xml:space="preserve"> bienes y</w:t>
      </w:r>
      <w:r w:rsidRPr="00930C5D">
        <w:rPr>
          <w:rFonts w:ascii="Arial Narrow" w:eastAsia="Tahoma" w:hAnsi="Arial Narrow" w:cs="Arial"/>
          <w:color w:val="000000"/>
          <w:sz w:val="20"/>
          <w:szCs w:val="20"/>
        </w:rPr>
        <w:t xml:space="preserve"> servicios ofrecidos, así:</w:t>
      </w:r>
    </w:p>
    <w:p w14:paraId="721B1B65" w14:textId="77777777" w:rsidR="004B20E7" w:rsidRPr="00930C5D" w:rsidRDefault="004B20E7">
      <w:pPr>
        <w:spacing w:after="0" w:line="240" w:lineRule="auto"/>
        <w:rPr>
          <w:rFonts w:ascii="Arial Narrow" w:eastAsia="Times New Roman" w:hAnsi="Arial Narrow" w:cs="Arial"/>
          <w:sz w:val="24"/>
          <w:szCs w:val="24"/>
        </w:rPr>
      </w:pPr>
    </w:p>
    <w:p w14:paraId="14F6E48F" w14:textId="77777777" w:rsidR="004B20E7" w:rsidRPr="00930C5D" w:rsidRDefault="0038250A">
      <w:pPr>
        <w:spacing w:after="0" w:line="240" w:lineRule="auto"/>
        <w:rPr>
          <w:rFonts w:ascii="Arial Narrow" w:eastAsia="Times New Roman" w:hAnsi="Arial Narrow" w:cs="Arial"/>
          <w:sz w:val="24"/>
          <w:szCs w:val="24"/>
        </w:rPr>
      </w:pPr>
      <w:r w:rsidRPr="00930C5D">
        <w:rPr>
          <w:rFonts w:ascii="Arial Narrow" w:eastAsia="Tahoma" w:hAnsi="Arial Narrow" w:cs="Arial"/>
          <w:color w:val="000000"/>
          <w:sz w:val="20"/>
          <w:szCs w:val="20"/>
        </w:rPr>
        <w:t xml:space="preserve">Marque con una </w:t>
      </w:r>
      <w:r w:rsidRPr="00930C5D">
        <w:rPr>
          <w:rFonts w:ascii="Arial Narrow" w:eastAsia="Tahoma" w:hAnsi="Arial Narrow" w:cs="Arial"/>
          <w:b/>
          <w:color w:val="000000"/>
          <w:sz w:val="20"/>
          <w:szCs w:val="20"/>
        </w:rPr>
        <w:t>“X”</w:t>
      </w:r>
      <w:r w:rsidRPr="00930C5D">
        <w:rPr>
          <w:rFonts w:ascii="Arial Narrow" w:eastAsia="Tahoma" w:hAnsi="Arial Narrow" w:cs="Arial"/>
          <w:color w:val="000000"/>
          <w:sz w:val="20"/>
          <w:szCs w:val="20"/>
        </w:rPr>
        <w:t xml:space="preserve"> el tipo de </w:t>
      </w:r>
      <w:r w:rsidR="00840882" w:rsidRPr="00930C5D">
        <w:rPr>
          <w:rFonts w:ascii="Arial Narrow" w:eastAsia="Tahoma" w:hAnsi="Arial Narrow" w:cs="Arial"/>
          <w:color w:val="000000"/>
          <w:sz w:val="20"/>
          <w:szCs w:val="20"/>
        </w:rPr>
        <w:t xml:space="preserve">bienes y </w:t>
      </w:r>
      <w:r w:rsidRPr="00930C5D">
        <w:rPr>
          <w:rFonts w:ascii="Arial Narrow" w:eastAsia="Tahoma" w:hAnsi="Arial Narrow" w:cs="Arial"/>
          <w:color w:val="000000"/>
          <w:sz w:val="20"/>
          <w:szCs w:val="20"/>
        </w:rPr>
        <w:t>servicio</w:t>
      </w:r>
      <w:r w:rsidR="00840882" w:rsidRPr="00930C5D">
        <w:rPr>
          <w:rFonts w:ascii="Arial Narrow" w:eastAsia="Tahoma" w:hAnsi="Arial Narrow" w:cs="Arial"/>
          <w:color w:val="000000"/>
          <w:sz w:val="20"/>
          <w:szCs w:val="20"/>
        </w:rPr>
        <w:t>s</w:t>
      </w:r>
      <w:r w:rsidRPr="00930C5D">
        <w:rPr>
          <w:rFonts w:ascii="Arial Narrow" w:eastAsia="Tahoma" w:hAnsi="Arial Narrow" w:cs="Arial"/>
          <w:color w:val="000000"/>
          <w:sz w:val="20"/>
          <w:szCs w:val="20"/>
        </w:rPr>
        <w:t xml:space="preserve"> que ofrece para el cumplimiento del objeto del presente proceso de selección:</w:t>
      </w:r>
    </w:p>
    <w:p w14:paraId="5EAB06F5" w14:textId="77777777" w:rsidR="004B20E7" w:rsidRPr="00930C5D" w:rsidRDefault="004B20E7">
      <w:pPr>
        <w:spacing w:after="0" w:line="240" w:lineRule="auto"/>
        <w:rPr>
          <w:rFonts w:ascii="Arial Narrow" w:eastAsia="Times New Roman" w:hAnsi="Arial Narrow" w:cs="Arial"/>
          <w:sz w:val="24"/>
          <w:szCs w:val="24"/>
        </w:rPr>
      </w:pPr>
    </w:p>
    <w:tbl>
      <w:tblPr>
        <w:tblStyle w:val="affffff5"/>
        <w:tblW w:w="8822" w:type="dxa"/>
        <w:jc w:val="center"/>
        <w:tblInd w:w="0" w:type="dxa"/>
        <w:tblLayout w:type="fixed"/>
        <w:tblLook w:val="0400" w:firstRow="0" w:lastRow="0" w:firstColumn="0" w:lastColumn="0" w:noHBand="0" w:noVBand="1"/>
      </w:tblPr>
      <w:tblGrid>
        <w:gridCol w:w="7586"/>
        <w:gridCol w:w="1236"/>
      </w:tblGrid>
      <w:tr w:rsidR="004B20E7" w:rsidRPr="00930C5D" w14:paraId="27D97E2E" w14:textId="77777777">
        <w:trPr>
          <w:trHeight w:val="25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236CA01" w14:textId="77777777" w:rsidR="004B20E7" w:rsidRPr="00930C5D" w:rsidRDefault="0038250A">
            <w:pPr>
              <w:rPr>
                <w:rFonts w:ascii="Arial Narrow" w:hAnsi="Arial Narrow" w:cs="Arial"/>
              </w:rPr>
            </w:pPr>
            <w:r w:rsidRPr="00930C5D">
              <w:rPr>
                <w:rFonts w:ascii="Arial Narrow" w:eastAsia="Tahoma" w:hAnsi="Arial Narrow" w:cs="Arial"/>
                <w:b/>
                <w:color w:val="000000"/>
              </w:rPr>
              <w:t>ESTÍMULO A LA INDUSTRIA NACIONAL PUNTAJE MÁXIMO</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AF082DE" w14:textId="77777777" w:rsidR="004B20E7" w:rsidRPr="00930C5D" w:rsidRDefault="0038250A">
            <w:pPr>
              <w:jc w:val="center"/>
              <w:rPr>
                <w:rFonts w:ascii="Arial Narrow" w:hAnsi="Arial Narrow" w:cs="Arial"/>
              </w:rPr>
            </w:pPr>
            <w:r w:rsidRPr="00930C5D">
              <w:rPr>
                <w:rFonts w:ascii="Arial Narrow" w:eastAsia="Tahoma" w:hAnsi="Arial Narrow" w:cs="Arial"/>
                <w:b/>
                <w:color w:val="000000"/>
              </w:rPr>
              <w:t>OFERTA</w:t>
            </w:r>
          </w:p>
        </w:tc>
      </w:tr>
      <w:tr w:rsidR="00840882" w:rsidRPr="00930C5D" w14:paraId="0D1307D1" w14:textId="77777777">
        <w:trPr>
          <w:trHeight w:val="345"/>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DCA642E" w14:textId="77777777" w:rsidR="00840882" w:rsidRPr="00930C5D" w:rsidRDefault="00840882" w:rsidP="00840882">
            <w:pPr>
              <w:rPr>
                <w:rFonts w:ascii="Arial Narrow" w:hAnsi="Arial Narrow" w:cs="Arial"/>
              </w:rPr>
            </w:pPr>
            <w:r w:rsidRPr="00930C5D">
              <w:rPr>
                <w:rFonts w:ascii="Arial Narrow" w:eastAsia="Tahoma" w:hAnsi="Arial Narrow" w:cs="Arial"/>
                <w:color w:val="000000"/>
              </w:rPr>
              <w:t xml:space="preserve">Ofrece </w:t>
            </w:r>
            <w:r w:rsidRPr="00930C5D">
              <w:rPr>
                <w:rFonts w:ascii="Arial Narrow" w:hAnsi="Arial Narrow" w:cs="Arial"/>
              </w:rPr>
              <w:t>realización del proyecto incorporando solo componente de bienes nacionales.</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8721EC4" w14:textId="77777777" w:rsidR="00840882" w:rsidRPr="00930C5D" w:rsidRDefault="00840882" w:rsidP="00840882">
            <w:pPr>
              <w:rPr>
                <w:rFonts w:ascii="Arial Narrow" w:hAnsi="Arial Narrow" w:cs="Arial"/>
              </w:rPr>
            </w:pPr>
          </w:p>
        </w:tc>
      </w:tr>
      <w:tr w:rsidR="00840882" w:rsidRPr="00930C5D" w14:paraId="23754FF6" w14:textId="77777777">
        <w:trPr>
          <w:trHeight w:val="734"/>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E1FA2C3" w14:textId="77777777" w:rsidR="00840882" w:rsidRPr="00930C5D" w:rsidRDefault="00840882" w:rsidP="00840882">
            <w:pPr>
              <w:rPr>
                <w:rFonts w:ascii="Arial Narrow" w:hAnsi="Arial Narrow" w:cs="Arial"/>
              </w:rPr>
            </w:pPr>
            <w:r w:rsidRPr="00930C5D">
              <w:rPr>
                <w:rFonts w:ascii="Arial Narrow" w:eastAsia="Tahoma" w:hAnsi="Arial Narrow" w:cs="Arial"/>
                <w:color w:val="000000"/>
              </w:rPr>
              <w:t xml:space="preserve">Ofrece </w:t>
            </w:r>
            <w:r w:rsidRPr="00930C5D">
              <w:rPr>
                <w:rFonts w:ascii="Arial Narrow" w:hAnsi="Arial Narrow" w:cs="Arial"/>
              </w:rPr>
              <w:t>realización del proyecto incorporando componente solo de servicios nacionales</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EB3D169" w14:textId="77777777" w:rsidR="00840882" w:rsidRPr="00930C5D" w:rsidRDefault="00840882" w:rsidP="00840882">
            <w:pPr>
              <w:rPr>
                <w:rFonts w:ascii="Arial Narrow" w:hAnsi="Arial Narrow" w:cs="Arial"/>
              </w:rPr>
            </w:pPr>
          </w:p>
        </w:tc>
      </w:tr>
      <w:tr w:rsidR="00840882" w:rsidRPr="00930C5D" w14:paraId="55805070" w14:textId="77777777">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689474A" w14:textId="77777777" w:rsidR="00840882" w:rsidRPr="00930C5D" w:rsidRDefault="00840882" w:rsidP="00840882">
            <w:pPr>
              <w:rPr>
                <w:rFonts w:ascii="Arial Narrow" w:hAnsi="Arial Narrow" w:cs="Arial"/>
              </w:rPr>
            </w:pPr>
            <w:r w:rsidRPr="00930C5D">
              <w:rPr>
                <w:rFonts w:ascii="Arial Narrow" w:eastAsia="Tahoma" w:hAnsi="Arial Narrow" w:cs="Arial"/>
                <w:color w:val="000000"/>
              </w:rPr>
              <w:t xml:space="preserve">Ofrece </w:t>
            </w:r>
            <w:r w:rsidRPr="00930C5D">
              <w:rPr>
                <w:rFonts w:ascii="Arial Narrow" w:hAnsi="Arial Narrow" w:cs="Arial"/>
              </w:rPr>
              <w:t>realización del proyecto incorporando componente nacional y extranjero en bienes</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B80C131" w14:textId="77777777" w:rsidR="00840882" w:rsidRPr="00930C5D" w:rsidRDefault="00840882" w:rsidP="00840882">
            <w:pPr>
              <w:rPr>
                <w:rFonts w:ascii="Arial Narrow" w:hAnsi="Arial Narrow" w:cs="Arial"/>
              </w:rPr>
            </w:pPr>
          </w:p>
        </w:tc>
      </w:tr>
      <w:tr w:rsidR="00840882" w:rsidRPr="00930C5D" w14:paraId="0F7269AC" w14:textId="77777777">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69AB826" w14:textId="77777777" w:rsidR="00840882" w:rsidRPr="00930C5D" w:rsidRDefault="00840882" w:rsidP="00840882">
            <w:pPr>
              <w:rPr>
                <w:rFonts w:ascii="Arial Narrow" w:hAnsi="Arial Narrow" w:cs="Arial"/>
              </w:rPr>
            </w:pPr>
            <w:r w:rsidRPr="00930C5D">
              <w:rPr>
                <w:rFonts w:ascii="Arial Narrow" w:eastAsia="Tahoma" w:hAnsi="Arial Narrow" w:cs="Arial"/>
                <w:color w:val="000000"/>
              </w:rPr>
              <w:t xml:space="preserve">Ofrece </w:t>
            </w:r>
            <w:r w:rsidRPr="00930C5D">
              <w:rPr>
                <w:rFonts w:ascii="Arial Narrow" w:hAnsi="Arial Narrow" w:cs="Arial"/>
              </w:rPr>
              <w:t>realización del proyecto incorporando componente nacional y extranjero en servicios.</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8974D03" w14:textId="77777777" w:rsidR="00840882" w:rsidRPr="00930C5D" w:rsidRDefault="00840882" w:rsidP="00840882">
            <w:pPr>
              <w:rPr>
                <w:rFonts w:ascii="Arial Narrow" w:hAnsi="Arial Narrow" w:cs="Arial"/>
              </w:rPr>
            </w:pPr>
          </w:p>
        </w:tc>
      </w:tr>
    </w:tbl>
    <w:p w14:paraId="334CAF72" w14:textId="77777777" w:rsidR="004B20E7" w:rsidRPr="00930C5D" w:rsidRDefault="004B20E7">
      <w:pPr>
        <w:spacing w:after="0" w:line="240" w:lineRule="auto"/>
        <w:rPr>
          <w:rFonts w:ascii="Arial Narrow" w:eastAsia="Times New Roman" w:hAnsi="Arial Narrow" w:cs="Arial"/>
          <w:sz w:val="24"/>
          <w:szCs w:val="24"/>
        </w:rPr>
      </w:pPr>
    </w:p>
    <w:p w14:paraId="1FF37897" w14:textId="77777777" w:rsidR="004B20E7" w:rsidRPr="00930C5D" w:rsidRDefault="0038250A">
      <w:pPr>
        <w:spacing w:after="0" w:line="240" w:lineRule="auto"/>
        <w:ind w:right="49"/>
        <w:rPr>
          <w:rFonts w:ascii="Arial Narrow" w:eastAsia="Times New Roman" w:hAnsi="Arial Narrow" w:cs="Arial"/>
          <w:sz w:val="24"/>
          <w:szCs w:val="24"/>
        </w:rPr>
      </w:pPr>
      <w:r w:rsidRPr="00930C5D">
        <w:rPr>
          <w:rFonts w:ascii="Arial Narrow" w:eastAsia="Tahoma" w:hAnsi="Arial Narrow" w:cs="Arial"/>
          <w:color w:val="000000"/>
          <w:sz w:val="20"/>
          <w:szCs w:val="20"/>
        </w:rPr>
        <w:t>Atentamente</w:t>
      </w:r>
    </w:p>
    <w:p w14:paraId="5A65F9F8" w14:textId="77777777" w:rsidR="004B20E7" w:rsidRPr="00930C5D" w:rsidRDefault="004B20E7">
      <w:pPr>
        <w:spacing w:after="0" w:line="240" w:lineRule="auto"/>
        <w:rPr>
          <w:rFonts w:ascii="Arial Narrow" w:eastAsia="Times New Roman" w:hAnsi="Arial Narrow" w:cs="Arial"/>
          <w:sz w:val="24"/>
          <w:szCs w:val="24"/>
        </w:rPr>
      </w:pPr>
    </w:p>
    <w:p w14:paraId="15337304" w14:textId="77777777" w:rsidR="002E00E4" w:rsidRPr="00930C5D" w:rsidRDefault="002E00E4">
      <w:pPr>
        <w:spacing w:after="0" w:line="240" w:lineRule="auto"/>
        <w:rPr>
          <w:rFonts w:ascii="Arial Narrow" w:eastAsia="Times New Roman" w:hAnsi="Arial Narrow" w:cs="Arial"/>
          <w:sz w:val="24"/>
          <w:szCs w:val="24"/>
        </w:rPr>
      </w:pPr>
    </w:p>
    <w:p w14:paraId="71D024B6"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b/>
          <w:color w:val="000000"/>
          <w:sz w:val="20"/>
          <w:szCs w:val="20"/>
        </w:rPr>
        <w:t>_____________________________ </w:t>
      </w:r>
    </w:p>
    <w:p w14:paraId="591D462A"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FIRMA REPRESENTANTE LEGAL </w:t>
      </w:r>
    </w:p>
    <w:p w14:paraId="53199066"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Nombre: </w:t>
      </w:r>
    </w:p>
    <w:p w14:paraId="16C57C6A"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C.C. </w:t>
      </w:r>
    </w:p>
    <w:p w14:paraId="31429C71"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Nombre de la empresa: </w:t>
      </w:r>
    </w:p>
    <w:p w14:paraId="63785BC9" w14:textId="77777777" w:rsidR="004B20E7" w:rsidRPr="00930C5D" w:rsidRDefault="0038250A">
      <w:pPr>
        <w:spacing w:after="0" w:line="240" w:lineRule="auto"/>
        <w:jc w:val="both"/>
        <w:rPr>
          <w:rFonts w:ascii="Arial Narrow" w:eastAsia="Times New Roman" w:hAnsi="Arial Narrow" w:cs="Arial"/>
          <w:sz w:val="24"/>
          <w:szCs w:val="24"/>
        </w:rPr>
      </w:pPr>
      <w:r w:rsidRPr="00930C5D">
        <w:rPr>
          <w:rFonts w:ascii="Arial Narrow" w:eastAsia="Tahoma" w:hAnsi="Arial Narrow" w:cs="Arial"/>
          <w:color w:val="000000"/>
          <w:sz w:val="20"/>
          <w:szCs w:val="20"/>
        </w:rPr>
        <w:t>Correo electrónico </w:t>
      </w:r>
    </w:p>
    <w:p w14:paraId="1B662BD4" w14:textId="77777777" w:rsidR="004B20E7" w:rsidRPr="00930C5D" w:rsidRDefault="004B20E7">
      <w:pPr>
        <w:spacing w:after="0" w:line="240" w:lineRule="auto"/>
        <w:rPr>
          <w:rFonts w:ascii="Arial Narrow" w:eastAsia="Tahoma" w:hAnsi="Arial Narrow" w:cs="Arial"/>
          <w:b/>
        </w:rPr>
      </w:pPr>
    </w:p>
    <w:sectPr w:rsidR="004B20E7" w:rsidRPr="00930C5D" w:rsidSect="00245D59">
      <w:headerReference w:type="default" r:id="rId7"/>
      <w:footerReference w:type="default" r:id="rId8"/>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9C65E" w14:textId="77777777" w:rsidR="00F6205B" w:rsidRDefault="00F6205B">
      <w:pPr>
        <w:spacing w:after="0" w:line="240" w:lineRule="auto"/>
      </w:pPr>
      <w:r>
        <w:separator/>
      </w:r>
    </w:p>
  </w:endnote>
  <w:endnote w:type="continuationSeparator" w:id="0">
    <w:p w14:paraId="18FCAE7C" w14:textId="77777777" w:rsidR="00F6205B" w:rsidRDefault="00F6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EBBE0" w14:textId="77777777"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43D22" w14:textId="77777777" w:rsidR="00F6205B" w:rsidRDefault="00F6205B">
      <w:pPr>
        <w:spacing w:after="0" w:line="240" w:lineRule="auto"/>
      </w:pPr>
      <w:r>
        <w:separator/>
      </w:r>
    </w:p>
  </w:footnote>
  <w:footnote w:type="continuationSeparator" w:id="0">
    <w:p w14:paraId="03294CB6" w14:textId="77777777" w:rsidR="00F6205B" w:rsidRDefault="00F620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20BAC" w14:textId="77777777"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14:paraId="44A6B308"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14:paraId="72B6958C"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4A2F02D0" w14:textId="77777777"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rPr>
            <w:drawing>
              <wp:anchor distT="0" distB="0" distL="114300" distR="114300" simplePos="0" relativeHeight="251659264" behindDoc="0" locked="0" layoutInCell="1" allowOverlap="1" wp14:anchorId="6C8150EB" wp14:editId="380A342B">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088BB54A" w14:textId="77777777"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14:paraId="1E022FB8"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61940881"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07172564" w14:textId="77777777" w:rsidR="007C6E13" w:rsidRDefault="007C6E13" w:rsidP="007C6E13">
          <w:pPr>
            <w:rPr>
              <w:rFonts w:ascii="Arial" w:hAnsi="Arial" w:cs="Arial"/>
              <w:b/>
              <w:bCs/>
            </w:rPr>
          </w:pPr>
        </w:p>
      </w:tc>
    </w:tr>
    <w:tr w:rsidR="007C6E13" w14:paraId="57F527F9"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54ED56C5"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026B4DC" w14:textId="77777777" w:rsidR="007C6E13" w:rsidRDefault="007C6E13" w:rsidP="007C6E13">
          <w:pPr>
            <w:rPr>
              <w:rFonts w:ascii="Arial" w:hAnsi="Arial" w:cs="Arial"/>
              <w:b/>
              <w:bCs/>
            </w:rPr>
          </w:pPr>
        </w:p>
      </w:tc>
    </w:tr>
  </w:tbl>
  <w:p w14:paraId="730B634E" w14:textId="77777777" w:rsidR="004B20E7" w:rsidRDefault="0038250A">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14:paraId="16ED9E1A"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245D59"/>
    <w:rsid w:val="002E00E4"/>
    <w:rsid w:val="00304E32"/>
    <w:rsid w:val="00316312"/>
    <w:rsid w:val="0038250A"/>
    <w:rsid w:val="003C3D54"/>
    <w:rsid w:val="004B20E7"/>
    <w:rsid w:val="00616A0D"/>
    <w:rsid w:val="00711D6A"/>
    <w:rsid w:val="00732E8A"/>
    <w:rsid w:val="0074079C"/>
    <w:rsid w:val="00766A8C"/>
    <w:rsid w:val="007C6E13"/>
    <w:rsid w:val="007D46EB"/>
    <w:rsid w:val="007F1047"/>
    <w:rsid w:val="007F1A32"/>
    <w:rsid w:val="00840882"/>
    <w:rsid w:val="00930C5D"/>
    <w:rsid w:val="00B626CE"/>
    <w:rsid w:val="00C72214"/>
    <w:rsid w:val="00C84043"/>
    <w:rsid w:val="00DA1F9C"/>
    <w:rsid w:val="00ED4F55"/>
    <w:rsid w:val="00F6205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E249D"/>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1066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SECRETARIA GENERAL</cp:lastModifiedBy>
  <cp:revision>2</cp:revision>
  <dcterms:created xsi:type="dcterms:W3CDTF">2024-09-20T17:08:00Z</dcterms:created>
  <dcterms:modified xsi:type="dcterms:W3CDTF">2024-09-20T17:08:00Z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c3af5eb259849ace769a5363a3c784d282c99f3dc81a532650579bc36b54f8ed</vt:lpwstr>
  </property>
</Properties>
</file>